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B040B" w14:textId="77777777" w:rsidR="004E15BE" w:rsidRPr="004E15BE" w:rsidRDefault="00000000" w:rsidP="004E15BE">
      <w:r>
        <w:pict w14:anchorId="7F8E899E">
          <v:rect id="_x0000_i1025" style="width:0;height:1.5pt" o:hralign="center" o:hrstd="t" o:hr="t" fillcolor="#a0a0a0" stroked="f"/>
        </w:pict>
      </w:r>
    </w:p>
    <w:p w14:paraId="346C0E6D" w14:textId="3DF83417" w:rsidR="004E15BE" w:rsidRPr="00DE1274" w:rsidRDefault="00DE1274" w:rsidP="004E15BE">
      <w:pPr>
        <w:rPr>
          <w:b/>
          <w:bCs/>
        </w:rPr>
      </w:pPr>
      <w:r>
        <w:rPr>
          <w:b/>
          <w:bCs/>
        </w:rPr>
        <w:t xml:space="preserve">Instructie – </w:t>
      </w:r>
      <w:proofErr w:type="spellStart"/>
      <w:r>
        <w:rPr>
          <w:b/>
          <w:bCs/>
        </w:rPr>
        <w:t>t</w:t>
      </w:r>
      <w:r w:rsidR="004E15BE" w:rsidRPr="004E15BE">
        <w:rPr>
          <w:b/>
          <w:bCs/>
        </w:rPr>
        <w:t>one</w:t>
      </w:r>
      <w:proofErr w:type="spellEnd"/>
      <w:r w:rsidR="004E15BE" w:rsidRPr="004E15BE">
        <w:rPr>
          <w:b/>
          <w:bCs/>
        </w:rPr>
        <w:t xml:space="preserve"> of Voice &amp; Schrijfstijl – </w:t>
      </w:r>
      <w:r w:rsidR="004E15BE">
        <w:rPr>
          <w:b/>
          <w:bCs/>
        </w:rPr>
        <w:t>Grondig BV</w:t>
      </w:r>
      <w:r w:rsidR="00000000">
        <w:pict w14:anchorId="1A427C7E">
          <v:rect id="_x0000_i1026" style="width:0;height:1.5pt" o:hralign="center" o:hrstd="t" o:hr="t" fillcolor="#a0a0a0" stroked="f"/>
        </w:pict>
      </w:r>
    </w:p>
    <w:p w14:paraId="30722B4A" w14:textId="77777777" w:rsidR="004E15BE" w:rsidRPr="004E15BE" w:rsidRDefault="004E15BE" w:rsidP="004E15BE">
      <w:pPr>
        <w:rPr>
          <w:b/>
          <w:bCs/>
        </w:rPr>
      </w:pPr>
      <w:r w:rsidRPr="004E15BE">
        <w:rPr>
          <w:b/>
          <w:bCs/>
        </w:rPr>
        <w:t>1. Identiteit van de organisatie</w:t>
      </w:r>
    </w:p>
    <w:p w14:paraId="26F3787F" w14:textId="77777777" w:rsidR="004E15BE" w:rsidRPr="004E15BE" w:rsidRDefault="004E15BE" w:rsidP="004E15BE">
      <w:r w:rsidRPr="004E15BE">
        <w:rPr>
          <w:b/>
          <w:bCs/>
        </w:rPr>
        <w:t>Missie</w:t>
      </w:r>
      <w:r w:rsidRPr="004E15BE">
        <w:br/>
        <w:t>Wij bouwen duurzame huizen met kwaliteit als uitgangspunt. Onze woningen zijn ontworpen en gebouwd om generaties mee te gaan, met materialen die lang meegaan en daardoor zelden vervangen hoeven te worden. Zo dragen we bij aan een toekomstbestendige manier van wonen – duurzaam, doordacht en degelijk.</w:t>
      </w:r>
    </w:p>
    <w:p w14:paraId="656265F8" w14:textId="77777777" w:rsidR="004E15BE" w:rsidRPr="004E15BE" w:rsidRDefault="004E15BE" w:rsidP="004E15BE">
      <w:r w:rsidRPr="004E15BE">
        <w:rPr>
          <w:b/>
          <w:bCs/>
        </w:rPr>
        <w:t>Kernwaarden</w:t>
      </w:r>
      <w:r w:rsidRPr="004E15BE">
        <w:br/>
        <w:t>Wij staan voor:</w:t>
      </w:r>
    </w:p>
    <w:p w14:paraId="0AEEC007" w14:textId="77777777" w:rsidR="004E15BE" w:rsidRPr="004E15BE" w:rsidRDefault="004E15BE" w:rsidP="004E15BE">
      <w:pPr>
        <w:numPr>
          <w:ilvl w:val="0"/>
          <w:numId w:val="1"/>
        </w:numPr>
      </w:pPr>
      <w:r w:rsidRPr="004E15BE">
        <w:rPr>
          <w:b/>
          <w:bCs/>
        </w:rPr>
        <w:t>Kwaliteit</w:t>
      </w:r>
      <w:r w:rsidRPr="004E15BE">
        <w:t xml:space="preserve"> – We doen het goed of we doen het niet.</w:t>
      </w:r>
    </w:p>
    <w:p w14:paraId="0449735C" w14:textId="77777777" w:rsidR="004E15BE" w:rsidRPr="004E15BE" w:rsidRDefault="004E15BE" w:rsidP="004E15BE">
      <w:pPr>
        <w:numPr>
          <w:ilvl w:val="0"/>
          <w:numId w:val="1"/>
        </w:numPr>
      </w:pPr>
      <w:r w:rsidRPr="004E15BE">
        <w:rPr>
          <w:b/>
          <w:bCs/>
        </w:rPr>
        <w:t>Duurzaamheid</w:t>
      </w:r>
      <w:r w:rsidRPr="004E15BE">
        <w:t xml:space="preserve"> – We denken aan de lange termijn, zowel in materialen als in relaties.</w:t>
      </w:r>
    </w:p>
    <w:p w14:paraId="10DB4759" w14:textId="77777777" w:rsidR="004E15BE" w:rsidRPr="004E15BE" w:rsidRDefault="004E15BE" w:rsidP="004E15BE">
      <w:pPr>
        <w:numPr>
          <w:ilvl w:val="0"/>
          <w:numId w:val="1"/>
        </w:numPr>
      </w:pPr>
      <w:r w:rsidRPr="004E15BE">
        <w:rPr>
          <w:b/>
          <w:bCs/>
        </w:rPr>
        <w:t>Eerlijkheid</w:t>
      </w:r>
      <w:r w:rsidRPr="004E15BE">
        <w:t xml:space="preserve"> – Wat we zeggen, doen we ook.</w:t>
      </w:r>
    </w:p>
    <w:p w14:paraId="474CDA47" w14:textId="77777777" w:rsidR="004E15BE" w:rsidRPr="004E15BE" w:rsidRDefault="004E15BE" w:rsidP="004E15BE">
      <w:pPr>
        <w:numPr>
          <w:ilvl w:val="0"/>
          <w:numId w:val="1"/>
        </w:numPr>
      </w:pPr>
      <w:r w:rsidRPr="004E15BE">
        <w:rPr>
          <w:b/>
          <w:bCs/>
        </w:rPr>
        <w:t>Betrouwbaarheid</w:t>
      </w:r>
      <w:r w:rsidRPr="004E15BE">
        <w:t xml:space="preserve"> – Je kunt op ons bouwen, letterlijk en figuurlijk.</w:t>
      </w:r>
    </w:p>
    <w:p w14:paraId="6A5EB16E" w14:textId="77777777" w:rsidR="004E15BE" w:rsidRPr="004E15BE" w:rsidRDefault="004E15BE" w:rsidP="004E15BE">
      <w:pPr>
        <w:numPr>
          <w:ilvl w:val="0"/>
          <w:numId w:val="1"/>
        </w:numPr>
      </w:pPr>
      <w:r w:rsidRPr="004E15BE">
        <w:rPr>
          <w:b/>
          <w:bCs/>
        </w:rPr>
        <w:t>Vakmanschap</w:t>
      </w:r>
      <w:r w:rsidRPr="004E15BE">
        <w:t xml:space="preserve"> – Liefde voor het ambacht is zichtbaar in ons werk.</w:t>
      </w:r>
    </w:p>
    <w:p w14:paraId="4DC9A86B" w14:textId="77777777" w:rsidR="004E15BE" w:rsidRPr="004E15BE" w:rsidRDefault="004E15BE" w:rsidP="004E15BE">
      <w:pPr>
        <w:numPr>
          <w:ilvl w:val="0"/>
          <w:numId w:val="1"/>
        </w:numPr>
      </w:pPr>
      <w:r w:rsidRPr="004E15BE">
        <w:rPr>
          <w:b/>
          <w:bCs/>
        </w:rPr>
        <w:t>Innovatie</w:t>
      </w:r>
      <w:r w:rsidRPr="004E15BE">
        <w:t xml:space="preserve"> – We blijven zoeken naar slimmere en duurzamere oplossingen.</w:t>
      </w:r>
    </w:p>
    <w:p w14:paraId="4C4EFA72" w14:textId="77777777" w:rsidR="004E15BE" w:rsidRPr="004E15BE" w:rsidRDefault="004E15BE" w:rsidP="004E15BE">
      <w:pPr>
        <w:numPr>
          <w:ilvl w:val="0"/>
          <w:numId w:val="1"/>
        </w:numPr>
      </w:pPr>
      <w:r w:rsidRPr="004E15BE">
        <w:rPr>
          <w:b/>
          <w:bCs/>
        </w:rPr>
        <w:t>Mensgerichtheid</w:t>
      </w:r>
      <w:r w:rsidRPr="004E15BE">
        <w:t xml:space="preserve"> – We bouwen voor mensen, niet alleen volgens regels.</w:t>
      </w:r>
    </w:p>
    <w:p w14:paraId="0CEABEA2" w14:textId="77777777" w:rsidR="004E15BE" w:rsidRPr="004E15BE" w:rsidRDefault="004E15BE" w:rsidP="004E15BE">
      <w:pPr>
        <w:numPr>
          <w:ilvl w:val="0"/>
          <w:numId w:val="1"/>
        </w:numPr>
      </w:pPr>
      <w:r w:rsidRPr="004E15BE">
        <w:rPr>
          <w:b/>
          <w:bCs/>
        </w:rPr>
        <w:t>Transparantie</w:t>
      </w:r>
      <w:r w:rsidRPr="004E15BE">
        <w:t xml:space="preserve"> – Bij ons weet je waar je aan toe bent.</w:t>
      </w:r>
    </w:p>
    <w:p w14:paraId="24A010D0" w14:textId="77777777" w:rsidR="004E15BE" w:rsidRPr="004E15BE" w:rsidRDefault="004E15BE" w:rsidP="004E15BE">
      <w:pPr>
        <w:numPr>
          <w:ilvl w:val="0"/>
          <w:numId w:val="1"/>
        </w:numPr>
      </w:pPr>
      <w:r w:rsidRPr="004E15BE">
        <w:rPr>
          <w:b/>
          <w:bCs/>
        </w:rPr>
        <w:t>Duidelijkheid</w:t>
      </w:r>
      <w:r w:rsidRPr="004E15BE">
        <w:t xml:space="preserve"> – Geen ingewikkelde taal, maar heldere afspraken en communicatie.</w:t>
      </w:r>
    </w:p>
    <w:p w14:paraId="2BB1CBBD" w14:textId="77777777" w:rsidR="004E15BE" w:rsidRPr="004E15BE" w:rsidRDefault="004E15BE" w:rsidP="004E15BE">
      <w:pPr>
        <w:numPr>
          <w:ilvl w:val="0"/>
          <w:numId w:val="1"/>
        </w:numPr>
      </w:pPr>
      <w:r w:rsidRPr="004E15BE">
        <w:rPr>
          <w:b/>
          <w:bCs/>
        </w:rPr>
        <w:t>Gedegenheid</w:t>
      </w:r>
      <w:r w:rsidRPr="004E15BE">
        <w:t xml:space="preserve"> – Stevig, degelijk en met zorg uitgevoerd.</w:t>
      </w:r>
    </w:p>
    <w:p w14:paraId="5EE1D2C5" w14:textId="77777777" w:rsidR="004E15BE" w:rsidRPr="004E15BE" w:rsidRDefault="004E15BE" w:rsidP="004E15BE">
      <w:r w:rsidRPr="004E15BE">
        <w:rPr>
          <w:b/>
          <w:bCs/>
        </w:rPr>
        <w:t>Wat we willen uitstralen</w:t>
      </w:r>
      <w:r w:rsidRPr="004E15BE">
        <w:br/>
        <w:t xml:space="preserve">Als mensen aan ons denken, willen we dat ze denken aan </w:t>
      </w:r>
      <w:r w:rsidRPr="004E15BE">
        <w:rPr>
          <w:b/>
          <w:bCs/>
        </w:rPr>
        <w:t>degelijk bouwen</w:t>
      </w:r>
      <w:r w:rsidRPr="004E15BE">
        <w:t>. Geen franje, geen verrassingen – maar huizen waar je op kunt vertrouwen, gebouwd door mensen die hun vak verstaan.</w:t>
      </w:r>
    </w:p>
    <w:p w14:paraId="185FC9DA" w14:textId="77777777" w:rsidR="004E15BE" w:rsidRPr="004E15BE" w:rsidRDefault="004E15BE" w:rsidP="004E15BE">
      <w:r w:rsidRPr="004E15BE">
        <w:rPr>
          <w:b/>
          <w:bCs/>
        </w:rPr>
        <w:t>Wat ons onderscheidt</w:t>
      </w:r>
      <w:r w:rsidRPr="004E15BE">
        <w:br/>
        <w:t>We kiezen bewust voor materialen die écht lang meegaan – ook als dat betekent dat ze duurder zijn. Onze huizen zijn daardoor niet alleen duurzaam, maar ook onderhoudsarm. Dat levert bewoners comfort en zekerheid op, jarenlang.</w:t>
      </w:r>
    </w:p>
    <w:p w14:paraId="2DCF7475" w14:textId="77777777" w:rsidR="004E15BE" w:rsidRPr="004E15BE" w:rsidRDefault="00000000" w:rsidP="004E15BE">
      <w:r>
        <w:pict w14:anchorId="03AEBEA0">
          <v:rect id="_x0000_i1027" style="width:0;height:1.5pt" o:hralign="center" o:hrstd="t" o:hr="t" fillcolor="#a0a0a0" stroked="f"/>
        </w:pict>
      </w:r>
    </w:p>
    <w:p w14:paraId="0AB37231" w14:textId="77777777" w:rsidR="004E15BE" w:rsidRPr="004E15BE" w:rsidRDefault="004E15BE" w:rsidP="004E15BE">
      <w:pPr>
        <w:rPr>
          <w:b/>
          <w:bCs/>
        </w:rPr>
      </w:pPr>
      <w:r w:rsidRPr="004E15BE">
        <w:rPr>
          <w:b/>
          <w:bCs/>
        </w:rPr>
        <w:lastRenderedPageBreak/>
        <w:t>2. Doelgroep</w:t>
      </w:r>
    </w:p>
    <w:p w14:paraId="2130726E" w14:textId="77777777" w:rsidR="004E15BE" w:rsidRPr="004E15BE" w:rsidRDefault="004E15BE" w:rsidP="004E15BE">
      <w:r w:rsidRPr="004E15BE">
        <w:rPr>
          <w:b/>
          <w:bCs/>
        </w:rPr>
        <w:t>Voor wie we schrijven</w:t>
      </w:r>
      <w:r w:rsidRPr="004E15BE">
        <w:br/>
        <w:t>Onze teksten richten zich vooral op:</w:t>
      </w:r>
    </w:p>
    <w:p w14:paraId="5AA2BB61" w14:textId="77777777" w:rsidR="004E15BE" w:rsidRPr="004E15BE" w:rsidRDefault="004E15BE" w:rsidP="004E15BE">
      <w:pPr>
        <w:numPr>
          <w:ilvl w:val="0"/>
          <w:numId w:val="2"/>
        </w:numPr>
      </w:pPr>
      <w:r w:rsidRPr="004E15BE">
        <w:rPr>
          <w:b/>
          <w:bCs/>
        </w:rPr>
        <w:t>Huidige medewerkers (intern):</w:t>
      </w:r>
      <w:r w:rsidRPr="004E15BE">
        <w:br/>
        <w:t>We willen dat collega’s zich betrokken, geïnformeerd en gewaardeerd voelen. Teksten zijn helder, direct en eerlijk – zonder overbodige lagen of wollige taal.</w:t>
      </w:r>
    </w:p>
    <w:p w14:paraId="2FFB54C7" w14:textId="77777777" w:rsidR="004E15BE" w:rsidRPr="004E15BE" w:rsidRDefault="004E15BE" w:rsidP="004E15BE">
      <w:pPr>
        <w:numPr>
          <w:ilvl w:val="0"/>
          <w:numId w:val="2"/>
        </w:numPr>
      </w:pPr>
      <w:r w:rsidRPr="004E15BE">
        <w:rPr>
          <w:b/>
          <w:bCs/>
        </w:rPr>
        <w:t>Toekomstige medewerkers (extern):</w:t>
      </w:r>
      <w:r w:rsidRPr="004E15BE">
        <w:br/>
        <w:t>We laten zien dat we een betrouwbare, degelijke werkgever zijn met aandacht voor vakmanschap, ontwikkeling en een prettige werksfeer. De toon is uitnodigend, duidelijk en menselijk – je moet kunnen voelen wat voor bedrijf we zijn.</w:t>
      </w:r>
    </w:p>
    <w:p w14:paraId="57F01648" w14:textId="77777777" w:rsidR="004E15BE" w:rsidRPr="004E15BE" w:rsidRDefault="004E15BE" w:rsidP="004E15BE">
      <w:r w:rsidRPr="004E15BE">
        <w:rPr>
          <w:b/>
          <w:bCs/>
        </w:rPr>
        <w:t>Wat we willen bereiken met onze teksten</w:t>
      </w:r>
    </w:p>
    <w:p w14:paraId="3093A6A4" w14:textId="77777777" w:rsidR="004E15BE" w:rsidRPr="004E15BE" w:rsidRDefault="004E15BE" w:rsidP="004E15BE">
      <w:pPr>
        <w:numPr>
          <w:ilvl w:val="0"/>
          <w:numId w:val="3"/>
        </w:numPr>
      </w:pPr>
      <w:r w:rsidRPr="004E15BE">
        <w:rPr>
          <w:b/>
          <w:bCs/>
        </w:rPr>
        <w:t>Intern:</w:t>
      </w:r>
      <w:r w:rsidRPr="004E15BE">
        <w:t xml:space="preserve"> Lezers begrijpen wat er speelt en voelen zich serieus genomen. Ze weten waar ze aan toe zijn en hoe hun werk bijdraagt aan het geheel.</w:t>
      </w:r>
    </w:p>
    <w:p w14:paraId="2B6CBD4B" w14:textId="77777777" w:rsidR="004E15BE" w:rsidRPr="004E15BE" w:rsidRDefault="004E15BE" w:rsidP="004E15BE">
      <w:pPr>
        <w:numPr>
          <w:ilvl w:val="0"/>
          <w:numId w:val="3"/>
        </w:numPr>
      </w:pPr>
      <w:r w:rsidRPr="004E15BE">
        <w:rPr>
          <w:b/>
          <w:bCs/>
        </w:rPr>
        <w:t>Extern:</w:t>
      </w:r>
      <w:r w:rsidRPr="004E15BE">
        <w:t xml:space="preserve"> Lezers krijgen het gevoel: </w:t>
      </w:r>
      <w:r w:rsidRPr="004E15BE">
        <w:rPr>
          <w:i/>
          <w:iCs/>
        </w:rPr>
        <w:t>"Dit is een fijne en betrouwbare plek om te werken."</w:t>
      </w:r>
      <w:r w:rsidRPr="004E15BE">
        <w:t xml:space="preserve"> Ze herkennen waardering voor vakmanschap én menselijkheid – en voelen zich uitgenodigd om in beweging te komen, bijvoorbeeld door te solliciteren of contact op te nemen.</w:t>
      </w:r>
    </w:p>
    <w:p w14:paraId="05A6A650" w14:textId="77777777" w:rsidR="004E15BE" w:rsidRPr="004E15BE" w:rsidRDefault="00000000" w:rsidP="004E15BE">
      <w:r>
        <w:pict w14:anchorId="61D3B339">
          <v:rect id="_x0000_i1028" style="width:0;height:1.5pt" o:hralign="center" o:hrstd="t" o:hr="t" fillcolor="#a0a0a0" stroked="f"/>
        </w:pict>
      </w:r>
    </w:p>
    <w:p w14:paraId="65470A26" w14:textId="77777777" w:rsidR="004E15BE" w:rsidRPr="004E15BE" w:rsidRDefault="004E15BE" w:rsidP="004E15BE">
      <w:pPr>
        <w:rPr>
          <w:b/>
          <w:bCs/>
        </w:rPr>
      </w:pPr>
      <w:r w:rsidRPr="004E15BE">
        <w:rPr>
          <w:b/>
          <w:bCs/>
        </w:rPr>
        <w:t>3. Tone of Voice</w:t>
      </w:r>
    </w:p>
    <w:p w14:paraId="715D51C2" w14:textId="77777777" w:rsidR="004E15BE" w:rsidRPr="004E15BE" w:rsidRDefault="004E15BE" w:rsidP="004E15BE">
      <w:r w:rsidRPr="004E15BE">
        <w:rPr>
          <w:b/>
          <w:bCs/>
        </w:rPr>
        <w:t>Hoe we willen klinken</w:t>
      </w:r>
      <w:r w:rsidRPr="004E15BE">
        <w:br/>
        <w:t>Onze toon is een verlengstuk van wie we zijn. In onze teksten hoor je dezelfde houding die we op de bouwplaats en in het contact met collega’s hebben:</w:t>
      </w:r>
    </w:p>
    <w:p w14:paraId="24166648" w14:textId="77777777" w:rsidR="004E15BE" w:rsidRPr="004E15BE" w:rsidRDefault="004E15BE" w:rsidP="004E15BE">
      <w:pPr>
        <w:numPr>
          <w:ilvl w:val="0"/>
          <w:numId w:val="4"/>
        </w:numPr>
      </w:pPr>
      <w:r w:rsidRPr="004E15BE">
        <w:rPr>
          <w:b/>
          <w:bCs/>
        </w:rPr>
        <w:t>Direct</w:t>
      </w:r>
      <w:r w:rsidRPr="004E15BE">
        <w:t xml:space="preserve"> – We draaien er niet omheen. We zeggen wat we bedoelen, op een heldere manier.</w:t>
      </w:r>
    </w:p>
    <w:p w14:paraId="0A5E93BA" w14:textId="77777777" w:rsidR="004E15BE" w:rsidRPr="004E15BE" w:rsidRDefault="004E15BE" w:rsidP="004E15BE">
      <w:pPr>
        <w:numPr>
          <w:ilvl w:val="0"/>
          <w:numId w:val="4"/>
        </w:numPr>
      </w:pPr>
      <w:r w:rsidRPr="004E15BE">
        <w:rPr>
          <w:b/>
          <w:bCs/>
        </w:rPr>
        <w:t>Betrouwbaar</w:t>
      </w:r>
      <w:r w:rsidRPr="004E15BE">
        <w:t xml:space="preserve"> – Je kunt op ons rekenen. Geen vage beloften, maar duidelijke taal.</w:t>
      </w:r>
    </w:p>
    <w:p w14:paraId="6956098E" w14:textId="77777777" w:rsidR="004E15BE" w:rsidRPr="004E15BE" w:rsidRDefault="004E15BE" w:rsidP="004E15BE">
      <w:pPr>
        <w:numPr>
          <w:ilvl w:val="0"/>
          <w:numId w:val="4"/>
        </w:numPr>
      </w:pPr>
      <w:r w:rsidRPr="004E15BE">
        <w:rPr>
          <w:b/>
          <w:bCs/>
        </w:rPr>
        <w:t>Menselijk</w:t>
      </w:r>
      <w:r w:rsidRPr="004E15BE">
        <w:t xml:space="preserve"> – We schrijven zoals we praten: benaderbaar, betrokken en met respect.</w:t>
      </w:r>
    </w:p>
    <w:p w14:paraId="24B97543" w14:textId="77777777" w:rsidR="004E15BE" w:rsidRPr="004E15BE" w:rsidRDefault="004E15BE" w:rsidP="004E15BE">
      <w:pPr>
        <w:numPr>
          <w:ilvl w:val="0"/>
          <w:numId w:val="4"/>
        </w:numPr>
      </w:pPr>
      <w:r w:rsidRPr="004E15BE">
        <w:rPr>
          <w:b/>
          <w:bCs/>
        </w:rPr>
        <w:t>Opbouwend</w:t>
      </w:r>
      <w:r w:rsidRPr="004E15BE">
        <w:t xml:space="preserve"> – Onze toon is positief, meedenkend en gericht op samenwerking. Zelfs als er iets beter kan, blijven we constructief.</w:t>
      </w:r>
    </w:p>
    <w:p w14:paraId="79D45BA9" w14:textId="77777777" w:rsidR="004E15BE" w:rsidRPr="004E15BE" w:rsidRDefault="004E15BE" w:rsidP="004E15BE">
      <w:r w:rsidRPr="004E15BE">
        <w:rPr>
          <w:b/>
          <w:bCs/>
        </w:rPr>
        <w:t>Wat we vermijden in onze toon</w:t>
      </w:r>
    </w:p>
    <w:p w14:paraId="62CD57CE" w14:textId="77777777" w:rsidR="004E15BE" w:rsidRPr="004E15BE" w:rsidRDefault="004E15BE" w:rsidP="004E15BE">
      <w:pPr>
        <w:numPr>
          <w:ilvl w:val="0"/>
          <w:numId w:val="5"/>
        </w:numPr>
      </w:pPr>
      <w:r w:rsidRPr="004E15BE">
        <w:t>Te formeel of afstandelijk</w:t>
      </w:r>
    </w:p>
    <w:p w14:paraId="7AAE6BF3" w14:textId="77777777" w:rsidR="004E15BE" w:rsidRPr="004E15BE" w:rsidRDefault="004E15BE" w:rsidP="004E15BE">
      <w:pPr>
        <w:numPr>
          <w:ilvl w:val="0"/>
          <w:numId w:val="5"/>
        </w:numPr>
      </w:pPr>
      <w:r w:rsidRPr="004E15BE">
        <w:t>Marketingtaal of verkooppraatjes</w:t>
      </w:r>
    </w:p>
    <w:p w14:paraId="10703B9F" w14:textId="77777777" w:rsidR="004E15BE" w:rsidRPr="004E15BE" w:rsidRDefault="004E15BE" w:rsidP="004E15BE">
      <w:pPr>
        <w:numPr>
          <w:ilvl w:val="0"/>
          <w:numId w:val="5"/>
        </w:numPr>
      </w:pPr>
      <w:r w:rsidRPr="004E15BE">
        <w:lastRenderedPageBreak/>
        <w:t>Mooipraterij zonder inhoud</w:t>
      </w:r>
    </w:p>
    <w:p w14:paraId="3CABFD6E" w14:textId="77777777" w:rsidR="004E15BE" w:rsidRPr="004E15BE" w:rsidRDefault="004E15BE" w:rsidP="004E15BE">
      <w:pPr>
        <w:numPr>
          <w:ilvl w:val="0"/>
          <w:numId w:val="5"/>
        </w:numPr>
      </w:pPr>
      <w:r w:rsidRPr="004E15BE">
        <w:t>Jargon of vaktaal waar de lezer niks aan heeft</w:t>
      </w:r>
    </w:p>
    <w:p w14:paraId="2D26476B" w14:textId="77777777" w:rsidR="004E15BE" w:rsidRPr="004E15BE" w:rsidRDefault="004E15BE" w:rsidP="004E15BE">
      <w:pPr>
        <w:numPr>
          <w:ilvl w:val="0"/>
          <w:numId w:val="5"/>
        </w:numPr>
      </w:pPr>
      <w:r w:rsidRPr="004E15BE">
        <w:t>Vage of wollige zinnen</w:t>
      </w:r>
    </w:p>
    <w:p w14:paraId="308EA146" w14:textId="77777777" w:rsidR="004E15BE" w:rsidRPr="004E15BE" w:rsidRDefault="004E15BE" w:rsidP="004E15BE">
      <w:pPr>
        <w:numPr>
          <w:ilvl w:val="0"/>
          <w:numId w:val="5"/>
        </w:numPr>
      </w:pPr>
      <w:r w:rsidRPr="004E15BE">
        <w:t>Negatief of belerend taalgebruik</w:t>
      </w:r>
    </w:p>
    <w:p w14:paraId="6ACDC641" w14:textId="77777777" w:rsidR="004E15BE" w:rsidRPr="004E15BE" w:rsidRDefault="00000000" w:rsidP="004E15BE">
      <w:r>
        <w:pict w14:anchorId="118F8D44">
          <v:rect id="_x0000_i1029" style="width:0;height:1.5pt" o:hralign="center" o:hrstd="t" o:hr="t" fillcolor="#a0a0a0" stroked="f"/>
        </w:pict>
      </w:r>
    </w:p>
    <w:p w14:paraId="733BA4EB" w14:textId="77777777" w:rsidR="004E15BE" w:rsidRPr="004E15BE" w:rsidRDefault="004E15BE" w:rsidP="004E15BE">
      <w:pPr>
        <w:rPr>
          <w:b/>
          <w:bCs/>
        </w:rPr>
      </w:pPr>
      <w:r w:rsidRPr="004E15BE">
        <w:rPr>
          <w:b/>
          <w:bCs/>
        </w:rPr>
        <w:t>4. Schrijfstijl en praktische voorkeuren</w:t>
      </w:r>
    </w:p>
    <w:p w14:paraId="5232CE92" w14:textId="77777777" w:rsidR="004E15BE" w:rsidRPr="004E15BE" w:rsidRDefault="004E15BE" w:rsidP="004E15BE">
      <w:r w:rsidRPr="004E15BE">
        <w:rPr>
          <w:b/>
          <w:bCs/>
        </w:rPr>
        <w:t>Aanspreekvorm</w:t>
      </w:r>
      <w:r w:rsidRPr="004E15BE">
        <w:br/>
        <w:t xml:space="preserve">We gebruiken de </w:t>
      </w:r>
      <w:r w:rsidRPr="004E15BE">
        <w:rPr>
          <w:b/>
          <w:bCs/>
        </w:rPr>
        <w:t>je/jij-vorm</w:t>
      </w:r>
      <w:r w:rsidRPr="004E15BE">
        <w:t>. Dat past bij onze open, toegankelijke en directe stijl. Of we nu intern of extern communiceren: we willen aanspreekbaar en menselijk overkomen, zonder afstand te creëren.</w:t>
      </w:r>
    </w:p>
    <w:p w14:paraId="022B92FB" w14:textId="77777777" w:rsidR="004E15BE" w:rsidRPr="004E15BE" w:rsidRDefault="004E15BE" w:rsidP="004E15BE">
      <w:r w:rsidRPr="004E15BE">
        <w:rPr>
          <w:b/>
          <w:bCs/>
        </w:rPr>
        <w:t>Zinsopbouw en stijl</w:t>
      </w:r>
      <w:r w:rsidRPr="004E15BE">
        <w:br/>
        <w:t xml:space="preserve">We schrijven </w:t>
      </w:r>
      <w:r w:rsidRPr="004E15BE">
        <w:rPr>
          <w:b/>
          <w:bCs/>
        </w:rPr>
        <w:t>duidelijk en menselijk</w:t>
      </w:r>
      <w:r w:rsidRPr="004E15BE">
        <w:t>, met ruimte voor uitleg en context. Onze zinnen zijn niet onnodig lang of ingewikkeld, maar hoeven ook niet allemaal ultrakort. We willen de lezer meenemen in wat we bedoelen – liever verhelderend dan afgekapt.</w:t>
      </w:r>
    </w:p>
    <w:p w14:paraId="5CB255CA" w14:textId="77777777" w:rsidR="004E15BE" w:rsidRPr="004E15BE" w:rsidRDefault="004E15BE" w:rsidP="004E15BE">
      <w:r w:rsidRPr="004E15BE">
        <w:rPr>
          <w:b/>
          <w:bCs/>
        </w:rPr>
        <w:t>Schrijfstijl</w:t>
      </w:r>
      <w:r w:rsidRPr="004E15BE">
        <w:br/>
        <w:t xml:space="preserve">Onze stijl is in de eerste plaats </w:t>
      </w:r>
      <w:r w:rsidRPr="004E15BE">
        <w:rPr>
          <w:b/>
          <w:bCs/>
        </w:rPr>
        <w:t>menselijk en toegankelijk</w:t>
      </w:r>
      <w:r w:rsidRPr="004E15BE">
        <w:t xml:space="preserve"> – alsof we iemand persoonlijk aanspreken. We willen daarnaast </w:t>
      </w:r>
      <w:r w:rsidRPr="004E15BE">
        <w:rPr>
          <w:b/>
          <w:bCs/>
        </w:rPr>
        <w:t>overtuigen</w:t>
      </w:r>
      <w:r w:rsidRPr="004E15BE">
        <w:t>, vooral bij externe communicatie, maar altijd op basis van eerlijke en concrete informatie. Geen loze claims of overdrijving: feiten blijven de basis.</w:t>
      </w:r>
    </w:p>
    <w:p w14:paraId="4091FF7A" w14:textId="77777777" w:rsidR="004E15BE" w:rsidRPr="004E15BE" w:rsidRDefault="004E15BE" w:rsidP="004E15BE">
      <w:r w:rsidRPr="004E15BE">
        <w:rPr>
          <w:b/>
          <w:bCs/>
        </w:rPr>
        <w:t>Taalgebruik en woordkeuze</w:t>
      </w:r>
    </w:p>
    <w:p w14:paraId="3C02B4AD" w14:textId="77777777" w:rsidR="004E15BE" w:rsidRPr="004E15BE" w:rsidRDefault="004E15BE" w:rsidP="004E15BE">
      <w:pPr>
        <w:numPr>
          <w:ilvl w:val="0"/>
          <w:numId w:val="6"/>
        </w:numPr>
      </w:pPr>
      <w:r w:rsidRPr="004E15BE">
        <w:t xml:space="preserve">We gebruiken </w:t>
      </w:r>
      <w:r w:rsidRPr="004E15BE">
        <w:rPr>
          <w:b/>
          <w:bCs/>
        </w:rPr>
        <w:t>vaktaal waar nodig</w:t>
      </w:r>
      <w:r w:rsidRPr="004E15BE">
        <w:t xml:space="preserve"> – onze lezers begrijpen dat, en het draagt bij aan professionaliteit. We vermijden vakjargon alleen als het verwarrend of overbodig is.</w:t>
      </w:r>
    </w:p>
    <w:p w14:paraId="4EDA2404" w14:textId="77777777" w:rsidR="004E15BE" w:rsidRPr="004E15BE" w:rsidRDefault="004E15BE" w:rsidP="004E15BE">
      <w:pPr>
        <w:numPr>
          <w:ilvl w:val="0"/>
          <w:numId w:val="6"/>
        </w:numPr>
      </w:pPr>
      <w:r w:rsidRPr="004E15BE">
        <w:t xml:space="preserve">We gebruiken bij voorkeur het woord </w:t>
      </w:r>
      <w:r w:rsidRPr="004E15BE">
        <w:rPr>
          <w:b/>
          <w:bCs/>
        </w:rPr>
        <w:t>“huis”</w:t>
      </w:r>
      <w:r w:rsidRPr="004E15BE">
        <w:t xml:space="preserve"> – dat is concreet, duidelijk en past bij onze manier van communiceren. Woorden als “woning” of “thuis” klinken formeler of vager.</w:t>
      </w:r>
    </w:p>
    <w:p w14:paraId="10CC2279" w14:textId="79E642A2" w:rsidR="00A12438" w:rsidRPr="00A12438" w:rsidRDefault="00A12438" w:rsidP="00A12438">
      <w:pPr>
        <w:rPr>
          <w:b/>
          <w:bCs/>
        </w:rPr>
      </w:pPr>
      <w:r>
        <w:rPr>
          <w:b/>
          <w:bCs/>
        </w:rPr>
        <w:t>7</w:t>
      </w:r>
      <w:r w:rsidRPr="00A12438">
        <w:rPr>
          <w:b/>
          <w:bCs/>
        </w:rPr>
        <w:t>. Richtlijnen bij AI-gebruik</w:t>
      </w:r>
    </w:p>
    <w:p w14:paraId="02534385" w14:textId="77777777" w:rsidR="00A12438" w:rsidRPr="00A12438" w:rsidRDefault="00A12438" w:rsidP="00A12438">
      <w:r w:rsidRPr="00A12438">
        <w:t>Om AI-gegenereerde teksten menselijker, overtuigender en minder mechanisch te maken:</w:t>
      </w:r>
    </w:p>
    <w:p w14:paraId="4F51E456" w14:textId="77777777" w:rsidR="00A12438" w:rsidRPr="00A12438" w:rsidRDefault="00A12438" w:rsidP="00A12438">
      <w:pPr>
        <w:numPr>
          <w:ilvl w:val="0"/>
          <w:numId w:val="7"/>
        </w:numPr>
      </w:pPr>
      <w:r w:rsidRPr="00A12438">
        <w:rPr>
          <w:b/>
          <w:bCs/>
        </w:rPr>
        <w:t>Schrijf levendig</w:t>
      </w:r>
      <w:r w:rsidRPr="00A12438">
        <w:t>: Gebruik voorbeelden, ervaringen en beelden uit de praktijk.</w:t>
      </w:r>
    </w:p>
    <w:p w14:paraId="13B198BB" w14:textId="77777777" w:rsidR="00A12438" w:rsidRPr="00A12438" w:rsidRDefault="00A12438" w:rsidP="00A12438">
      <w:pPr>
        <w:numPr>
          <w:ilvl w:val="0"/>
          <w:numId w:val="7"/>
        </w:numPr>
      </w:pPr>
      <w:r w:rsidRPr="00A12438">
        <w:rPr>
          <w:b/>
          <w:bCs/>
        </w:rPr>
        <w:t>Vermijd voorspelbaarheid</w:t>
      </w:r>
      <w:r w:rsidRPr="00A12438">
        <w:t>: Niet elke tekst hoeft dezelfde structuur te hebben.</w:t>
      </w:r>
    </w:p>
    <w:p w14:paraId="1F3CEE1D" w14:textId="77777777" w:rsidR="00A12438" w:rsidRPr="00A12438" w:rsidRDefault="00A12438" w:rsidP="00A12438">
      <w:pPr>
        <w:numPr>
          <w:ilvl w:val="0"/>
          <w:numId w:val="7"/>
        </w:numPr>
      </w:pPr>
      <w:r w:rsidRPr="00A12438">
        <w:rPr>
          <w:b/>
          <w:bCs/>
        </w:rPr>
        <w:t>Durf te kiezen</w:t>
      </w:r>
      <w:r w:rsidRPr="00A12438">
        <w:t>: Neem een standpunt in. Geen grijs, maar duidelijk.</w:t>
      </w:r>
    </w:p>
    <w:p w14:paraId="7F87A081" w14:textId="77777777" w:rsidR="00A12438" w:rsidRPr="00A12438" w:rsidRDefault="00A12438" w:rsidP="00A12438">
      <w:pPr>
        <w:numPr>
          <w:ilvl w:val="0"/>
          <w:numId w:val="7"/>
        </w:numPr>
      </w:pPr>
      <w:r w:rsidRPr="00A12438">
        <w:rPr>
          <w:b/>
          <w:bCs/>
        </w:rPr>
        <w:t>Houd het ritmisch</w:t>
      </w:r>
      <w:r w:rsidRPr="00A12438">
        <w:t>: Wissel af in zinslengte en toon.</w:t>
      </w:r>
    </w:p>
    <w:p w14:paraId="11256A21" w14:textId="77777777" w:rsidR="00A12438" w:rsidRPr="00A12438" w:rsidRDefault="00A12438" w:rsidP="00A12438">
      <w:pPr>
        <w:numPr>
          <w:ilvl w:val="0"/>
          <w:numId w:val="7"/>
        </w:numPr>
      </w:pPr>
      <w:r w:rsidRPr="00A12438">
        <w:rPr>
          <w:b/>
          <w:bCs/>
        </w:rPr>
        <w:lastRenderedPageBreak/>
        <w:t>Gebruik concrete taal</w:t>
      </w:r>
      <w:r w:rsidRPr="00A12438">
        <w:t>: Vermijd containerbegrippen zoals “impact” of “meerwaarde”.</w:t>
      </w:r>
    </w:p>
    <w:p w14:paraId="636531CD" w14:textId="77777777" w:rsidR="00A12438" w:rsidRPr="00A12438" w:rsidRDefault="00A12438" w:rsidP="00A12438">
      <w:pPr>
        <w:numPr>
          <w:ilvl w:val="0"/>
          <w:numId w:val="7"/>
        </w:numPr>
      </w:pPr>
      <w:r w:rsidRPr="00A12438">
        <w:rPr>
          <w:b/>
          <w:bCs/>
        </w:rPr>
        <w:t>Toets op menselijkheid</w:t>
      </w:r>
      <w:r w:rsidRPr="00A12438">
        <w:t>: Lees hardop terug. Klinkt het als een echt persoon? Dan klopt het.</w:t>
      </w:r>
    </w:p>
    <w:p w14:paraId="21A49F1F" w14:textId="23084F04" w:rsidR="004E15BE" w:rsidRPr="004E15BE" w:rsidRDefault="004E15BE" w:rsidP="004E15BE"/>
    <w:p w14:paraId="437930CB" w14:textId="7859D727" w:rsidR="004E15BE" w:rsidRPr="004E15BE" w:rsidRDefault="00A12438" w:rsidP="004E15BE">
      <w:pPr>
        <w:rPr>
          <w:b/>
          <w:bCs/>
        </w:rPr>
      </w:pPr>
      <w:r>
        <w:rPr>
          <w:b/>
          <w:bCs/>
        </w:rPr>
        <w:t>6</w:t>
      </w:r>
      <w:r w:rsidR="004E15BE" w:rsidRPr="004E15BE">
        <w:rPr>
          <w:b/>
          <w:bCs/>
        </w:rPr>
        <w:t>. Gebruik van dit document</w:t>
      </w:r>
    </w:p>
    <w:p w14:paraId="1B51AEFE" w14:textId="77777777" w:rsidR="004E15BE" w:rsidRPr="004E15BE" w:rsidRDefault="004E15BE" w:rsidP="004E15BE">
      <w:r w:rsidRPr="004E15BE">
        <w:t xml:space="preserve">Dit document dient als </w:t>
      </w:r>
      <w:r w:rsidRPr="004E15BE">
        <w:rPr>
          <w:b/>
          <w:bCs/>
        </w:rPr>
        <w:t>bijlage bij prompts aan AI</w:t>
      </w:r>
      <w:r w:rsidRPr="004E15BE">
        <w:t xml:space="preserve">. Het geeft richting aan de toon, stijl en inhoud van teksten die namens onze organisatie geschreven worden. Door deze briefing mee te sturen, zorgen we ervoor dat de output past bij wie we zijn: </w:t>
      </w:r>
      <w:r w:rsidRPr="004E15BE">
        <w:rPr>
          <w:b/>
          <w:bCs/>
        </w:rPr>
        <w:t>degelijk, menselijk en duidelijk</w:t>
      </w:r>
      <w:r w:rsidRPr="004E15BE">
        <w:t>.</w:t>
      </w:r>
    </w:p>
    <w:p w14:paraId="495D9998" w14:textId="77777777" w:rsidR="009A3C70" w:rsidRDefault="009A3C70"/>
    <w:sectPr w:rsidR="009A3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35D"/>
    <w:multiLevelType w:val="multilevel"/>
    <w:tmpl w:val="5DBC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657B2"/>
    <w:multiLevelType w:val="multilevel"/>
    <w:tmpl w:val="1EE6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7706D"/>
    <w:multiLevelType w:val="multilevel"/>
    <w:tmpl w:val="A720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079B3"/>
    <w:multiLevelType w:val="multilevel"/>
    <w:tmpl w:val="1D76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264926"/>
    <w:multiLevelType w:val="multilevel"/>
    <w:tmpl w:val="0EBA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C922C2"/>
    <w:multiLevelType w:val="multilevel"/>
    <w:tmpl w:val="4936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F24C44"/>
    <w:multiLevelType w:val="multilevel"/>
    <w:tmpl w:val="39281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7345612">
    <w:abstractNumId w:val="0"/>
  </w:num>
  <w:num w:numId="2" w16cid:durableId="1639414770">
    <w:abstractNumId w:val="3"/>
  </w:num>
  <w:num w:numId="3" w16cid:durableId="2117093544">
    <w:abstractNumId w:val="4"/>
  </w:num>
  <w:num w:numId="4" w16cid:durableId="347290738">
    <w:abstractNumId w:val="2"/>
  </w:num>
  <w:num w:numId="5" w16cid:durableId="1065420058">
    <w:abstractNumId w:val="1"/>
  </w:num>
  <w:num w:numId="6" w16cid:durableId="1975017935">
    <w:abstractNumId w:val="5"/>
  </w:num>
  <w:num w:numId="7" w16cid:durableId="66305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BB1"/>
    <w:rsid w:val="000C11DF"/>
    <w:rsid w:val="000D7A8D"/>
    <w:rsid w:val="004E15BE"/>
    <w:rsid w:val="006F0B45"/>
    <w:rsid w:val="0097686B"/>
    <w:rsid w:val="009A3C70"/>
    <w:rsid w:val="00A12438"/>
    <w:rsid w:val="00D91BB1"/>
    <w:rsid w:val="00DE12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168FC"/>
  <w15:chartTrackingRefBased/>
  <w15:docId w15:val="{E73801AD-007E-433E-A45F-DFF4467C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91B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91B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91BB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91BB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91BB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91BB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91BB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91BB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91BB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1BB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91BB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91BB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91BB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91BB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91BB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91BB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91BB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91BB1"/>
    <w:rPr>
      <w:rFonts w:eastAsiaTheme="majorEastAsia" w:cstheme="majorBidi"/>
      <w:color w:val="272727" w:themeColor="text1" w:themeTint="D8"/>
    </w:rPr>
  </w:style>
  <w:style w:type="paragraph" w:styleId="Titel">
    <w:name w:val="Title"/>
    <w:basedOn w:val="Standaard"/>
    <w:next w:val="Standaard"/>
    <w:link w:val="TitelChar"/>
    <w:uiPriority w:val="10"/>
    <w:qFormat/>
    <w:rsid w:val="00D91B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1BB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91BB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91BB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91BB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91BB1"/>
    <w:rPr>
      <w:i/>
      <w:iCs/>
      <w:color w:val="404040" w:themeColor="text1" w:themeTint="BF"/>
    </w:rPr>
  </w:style>
  <w:style w:type="paragraph" w:styleId="Lijstalinea">
    <w:name w:val="List Paragraph"/>
    <w:basedOn w:val="Standaard"/>
    <w:uiPriority w:val="34"/>
    <w:qFormat/>
    <w:rsid w:val="00D91BB1"/>
    <w:pPr>
      <w:ind w:left="720"/>
      <w:contextualSpacing/>
    </w:pPr>
  </w:style>
  <w:style w:type="character" w:styleId="Intensievebenadrukking">
    <w:name w:val="Intense Emphasis"/>
    <w:basedOn w:val="Standaardalinea-lettertype"/>
    <w:uiPriority w:val="21"/>
    <w:qFormat/>
    <w:rsid w:val="00D91BB1"/>
    <w:rPr>
      <w:i/>
      <w:iCs/>
      <w:color w:val="0F4761" w:themeColor="accent1" w:themeShade="BF"/>
    </w:rPr>
  </w:style>
  <w:style w:type="paragraph" w:styleId="Duidelijkcitaat">
    <w:name w:val="Intense Quote"/>
    <w:basedOn w:val="Standaard"/>
    <w:next w:val="Standaard"/>
    <w:link w:val="DuidelijkcitaatChar"/>
    <w:uiPriority w:val="30"/>
    <w:qFormat/>
    <w:rsid w:val="00D91B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91BB1"/>
    <w:rPr>
      <w:i/>
      <w:iCs/>
      <w:color w:val="0F4761" w:themeColor="accent1" w:themeShade="BF"/>
    </w:rPr>
  </w:style>
  <w:style w:type="character" w:styleId="Intensieveverwijzing">
    <w:name w:val="Intense Reference"/>
    <w:basedOn w:val="Standaardalinea-lettertype"/>
    <w:uiPriority w:val="32"/>
    <w:qFormat/>
    <w:rsid w:val="00D91B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027643">
      <w:bodyDiv w:val="1"/>
      <w:marLeft w:val="0"/>
      <w:marRight w:val="0"/>
      <w:marTop w:val="0"/>
      <w:marBottom w:val="0"/>
      <w:divBdr>
        <w:top w:val="none" w:sz="0" w:space="0" w:color="auto"/>
        <w:left w:val="none" w:sz="0" w:space="0" w:color="auto"/>
        <w:bottom w:val="none" w:sz="0" w:space="0" w:color="auto"/>
        <w:right w:val="none" w:sz="0" w:space="0" w:color="auto"/>
      </w:divBdr>
    </w:div>
    <w:div w:id="711852847">
      <w:bodyDiv w:val="1"/>
      <w:marLeft w:val="0"/>
      <w:marRight w:val="0"/>
      <w:marTop w:val="0"/>
      <w:marBottom w:val="0"/>
      <w:divBdr>
        <w:top w:val="none" w:sz="0" w:space="0" w:color="auto"/>
        <w:left w:val="none" w:sz="0" w:space="0" w:color="auto"/>
        <w:bottom w:val="none" w:sz="0" w:space="0" w:color="auto"/>
        <w:right w:val="none" w:sz="0" w:space="0" w:color="auto"/>
      </w:divBdr>
      <w:divsChild>
        <w:div w:id="2377160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775526">
      <w:bodyDiv w:val="1"/>
      <w:marLeft w:val="0"/>
      <w:marRight w:val="0"/>
      <w:marTop w:val="0"/>
      <w:marBottom w:val="0"/>
      <w:divBdr>
        <w:top w:val="none" w:sz="0" w:space="0" w:color="auto"/>
        <w:left w:val="none" w:sz="0" w:space="0" w:color="auto"/>
        <w:bottom w:val="none" w:sz="0" w:space="0" w:color="auto"/>
        <w:right w:val="none" w:sz="0" w:space="0" w:color="auto"/>
      </w:divBdr>
      <w:divsChild>
        <w:div w:id="161622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AF32D-6E14-4C8A-9BEF-EAC251CF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551</Words>
  <Characters>4787</Characters>
  <Application>Microsoft Office Word</Application>
  <DocSecurity>0</DocSecurity>
  <Lines>82</Lines>
  <Paragraphs>26</Paragraphs>
  <ScaleCrop>false</ScaleCrop>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4</cp:revision>
  <dcterms:created xsi:type="dcterms:W3CDTF">2025-06-06T15:11:00Z</dcterms:created>
  <dcterms:modified xsi:type="dcterms:W3CDTF">2025-10-24T11:11:00Z</dcterms:modified>
</cp:coreProperties>
</file>